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Základná škola s materskou školou Jána </w:t>
      </w:r>
      <w:proofErr w:type="spellStart"/>
      <w:r>
        <w:rPr>
          <w:sz w:val="26"/>
          <w:szCs w:val="26"/>
          <w:u w:val="single"/>
        </w:rPr>
        <w:t>Vojtaššáka</w:t>
      </w:r>
      <w:proofErr w:type="spellEnd"/>
      <w:r>
        <w:rPr>
          <w:sz w:val="26"/>
          <w:szCs w:val="26"/>
          <w:u w:val="single"/>
        </w:rPr>
        <w:t>, 029 56   Zákamenné 967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00055/2014                                                     V Zákamennom, 24. 2. 2014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ZÁZNAM O VYKONANÍ PRIESKUMU TRHU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 1/2014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Útvar :</w:t>
      </w:r>
      <w:r>
        <w:rPr>
          <w:b w:val="0"/>
          <w:sz w:val="24"/>
          <w:szCs w:val="24"/>
        </w:rPr>
        <w:t xml:space="preserve">                     Základná škola s materskou školou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Zákamenné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Poverené osoby:</w:t>
      </w:r>
      <w:r>
        <w:rPr>
          <w:b w:val="0"/>
          <w:sz w:val="24"/>
          <w:szCs w:val="24"/>
        </w:rPr>
        <w:t xml:space="preserve">     Mgr. Martina </w:t>
      </w:r>
      <w:proofErr w:type="spellStart"/>
      <w:r>
        <w:rPr>
          <w:b w:val="0"/>
          <w:sz w:val="24"/>
          <w:szCs w:val="24"/>
        </w:rPr>
        <w:t>Sivčáková</w:t>
      </w:r>
      <w:proofErr w:type="spellEnd"/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b w:val="0"/>
          <w:sz w:val="24"/>
          <w:szCs w:val="24"/>
        </w:rPr>
        <w:t xml:space="preserve">                    24. 2. 2014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Predmet:</w:t>
      </w:r>
      <w:r>
        <w:rPr>
          <w:b w:val="0"/>
          <w:sz w:val="24"/>
          <w:szCs w:val="24"/>
        </w:rPr>
        <w:t xml:space="preserve">                 čistiace prostriedky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Spôsob:</w:t>
      </w:r>
      <w:r>
        <w:rPr>
          <w:b w:val="0"/>
          <w:sz w:val="24"/>
          <w:szCs w:val="24"/>
        </w:rPr>
        <w:t xml:space="preserve">                    prieskum trhu bol vykonaný prostredníctvom oslovenia troch potenciálnych  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dodávateľov.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Zoznam potenciálnych dodávateľov:</w:t>
      </w:r>
      <w:r>
        <w:rPr>
          <w:b w:val="0"/>
          <w:sz w:val="24"/>
          <w:szCs w:val="24"/>
        </w:rPr>
        <w:t xml:space="preserve">              viď príloha / počet príloh 3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Pr="001327B5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rStyle w:val="st1"/>
          <w:b w:val="0"/>
          <w:color w:val="444444"/>
          <w:sz w:val="24"/>
          <w:szCs w:val="24"/>
        </w:rPr>
      </w:pPr>
      <w:r>
        <w:rPr>
          <w:sz w:val="24"/>
          <w:szCs w:val="24"/>
        </w:rPr>
        <w:t>Dodávateľ:</w:t>
      </w:r>
      <w:r>
        <w:rPr>
          <w:b w:val="0"/>
          <w:sz w:val="24"/>
          <w:szCs w:val="24"/>
        </w:rPr>
        <w:t xml:space="preserve">            </w:t>
      </w:r>
      <w:r w:rsidRPr="001327B5">
        <w:rPr>
          <w:rStyle w:val="Zvraznenie"/>
          <w:color w:val="444444"/>
          <w:sz w:val="24"/>
          <w:szCs w:val="24"/>
        </w:rPr>
        <w:t>K.L.I.B.O.S.</w:t>
      </w:r>
      <w:r w:rsidRPr="001327B5">
        <w:rPr>
          <w:rStyle w:val="st1"/>
          <w:b w:val="0"/>
          <w:color w:val="444444"/>
          <w:sz w:val="24"/>
          <w:szCs w:val="24"/>
        </w:rPr>
        <w:t>, s.r.o.</w:t>
      </w:r>
    </w:p>
    <w:p w:rsidR="001429C0" w:rsidRPr="001327B5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 w:rsidRPr="001327B5">
        <w:rPr>
          <w:rStyle w:val="st1"/>
          <w:b w:val="0"/>
          <w:color w:val="444444"/>
          <w:sz w:val="24"/>
          <w:szCs w:val="24"/>
        </w:rPr>
        <w:t xml:space="preserve">                               sídlo: 02 956, </w:t>
      </w:r>
      <w:proofErr w:type="spellStart"/>
      <w:r w:rsidRPr="001327B5">
        <w:rPr>
          <w:rStyle w:val="Zvraznenie"/>
          <w:color w:val="444444"/>
          <w:sz w:val="24"/>
          <w:szCs w:val="24"/>
        </w:rPr>
        <w:t>Zakamenné</w:t>
      </w:r>
      <w:proofErr w:type="spellEnd"/>
      <w:r w:rsidRPr="001327B5">
        <w:rPr>
          <w:rStyle w:val="st1"/>
          <w:b w:val="0"/>
          <w:color w:val="444444"/>
          <w:sz w:val="24"/>
          <w:szCs w:val="24"/>
        </w:rPr>
        <w:t xml:space="preserve"> 1035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Dôvod:</w:t>
      </w:r>
      <w:r>
        <w:rPr>
          <w:b w:val="0"/>
          <w:sz w:val="24"/>
          <w:szCs w:val="24"/>
        </w:rPr>
        <w:t xml:space="preserve">                            najnižšia cena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Obstarávacia cena:</w:t>
      </w:r>
      <w:r>
        <w:rPr>
          <w:b w:val="0"/>
          <w:sz w:val="24"/>
          <w:szCs w:val="24"/>
        </w:rPr>
        <w:t xml:space="preserve">       2846,- €</w:t>
      </w: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Záznam zhotovil:</w:t>
      </w:r>
      <w:r>
        <w:rPr>
          <w:b w:val="0"/>
          <w:sz w:val="24"/>
          <w:szCs w:val="24"/>
        </w:rPr>
        <w:t xml:space="preserve">                       Mgr. Martina </w:t>
      </w:r>
      <w:proofErr w:type="spellStart"/>
      <w:r>
        <w:rPr>
          <w:b w:val="0"/>
          <w:sz w:val="24"/>
          <w:szCs w:val="24"/>
        </w:rPr>
        <w:t>Sivčáková</w:t>
      </w:r>
      <w:proofErr w:type="spellEnd"/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Zodpovedný za objednávku:</w:t>
      </w:r>
      <w:r>
        <w:rPr>
          <w:b w:val="0"/>
          <w:sz w:val="24"/>
          <w:szCs w:val="24"/>
        </w:rPr>
        <w:t xml:space="preserve">     Mgr. Pavol </w:t>
      </w:r>
      <w:proofErr w:type="spellStart"/>
      <w:r>
        <w:rPr>
          <w:b w:val="0"/>
          <w:sz w:val="24"/>
          <w:szCs w:val="24"/>
        </w:rPr>
        <w:t>Demko</w:t>
      </w:r>
      <w:proofErr w:type="spellEnd"/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429C0" w:rsidRDefault="001429C0" w:rsidP="001429C0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429C0" w:rsidRDefault="001429C0" w:rsidP="001429C0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p w:rsidR="006034A8" w:rsidRPr="001429C0" w:rsidRDefault="006034A8" w:rsidP="001429C0"/>
    <w:sectPr w:rsidR="006034A8" w:rsidRPr="001429C0" w:rsidSect="006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B82"/>
    <w:rsid w:val="000D710F"/>
    <w:rsid w:val="0011460E"/>
    <w:rsid w:val="001429C0"/>
    <w:rsid w:val="00164F91"/>
    <w:rsid w:val="001C34C3"/>
    <w:rsid w:val="006034A8"/>
    <w:rsid w:val="00644B82"/>
    <w:rsid w:val="006726AD"/>
    <w:rsid w:val="00672C88"/>
    <w:rsid w:val="007808BE"/>
    <w:rsid w:val="007C5469"/>
    <w:rsid w:val="008114B4"/>
    <w:rsid w:val="00B8740C"/>
    <w:rsid w:val="00C57053"/>
    <w:rsid w:val="00D60A7D"/>
    <w:rsid w:val="00DE6C91"/>
    <w:rsid w:val="00F15E0B"/>
    <w:rsid w:val="00F3245B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82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429C0"/>
    <w:rPr>
      <w:b/>
      <w:bCs/>
      <w:i w:val="0"/>
      <w:iCs w:val="0"/>
    </w:rPr>
  </w:style>
  <w:style w:type="character" w:customStyle="1" w:styleId="st1">
    <w:name w:val="st1"/>
    <w:basedOn w:val="Predvolenpsmoodseku"/>
    <w:rsid w:val="0014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11</cp:revision>
  <cp:lastPrinted>2013-12-20T11:43:00Z</cp:lastPrinted>
  <dcterms:created xsi:type="dcterms:W3CDTF">2013-12-09T10:19:00Z</dcterms:created>
  <dcterms:modified xsi:type="dcterms:W3CDTF">2014-03-07T12:28:00Z</dcterms:modified>
</cp:coreProperties>
</file>